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1bd73ef16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FINNMARK FYLKESKOMMUNE, org.nr 830 090 282,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8ed775d866ce4aa4"/>
      <w:footerReference xmlns:r="http://schemas.openxmlformats.org/officeDocument/2006/relationships" w:type="default" r:id="R64ed376f42cb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775d866ce4aa4" /><Relationship Type="http://schemas.openxmlformats.org/officeDocument/2006/relationships/footer" Target="/word/footer1.xml" Id="R64ed376f42cb46c5" /></Relationships>
</file>