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368848289fe410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TOMCAT ARTS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TOMCAT ARTS AS</w:t>
      </w:r>
    </w:p>
    <w:sectPr>
      <w:headerReference xmlns:r="http://schemas.openxmlformats.org/officeDocument/2006/relationships" w:type="default" r:id="R188636516f264d74"/>
      <w:footerReference xmlns:r="http://schemas.openxmlformats.org/officeDocument/2006/relationships" w:type="default" r:id="Rc73c2d13b7914ba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TOMCAT ARTS AS   ·   Org.nr 830 096 752   ·   Harbitzalléen 39   ·   0275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TOMCAT ARTS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88636516f264d74" /><Relationship Type="http://schemas.openxmlformats.org/officeDocument/2006/relationships/footer" Target="/word/footer1.xml" Id="Rc73c2d13b7914ba2" /></Relationships>
</file>