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333de1bdbb45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INTO365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INTO365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50a7e2d35b4046"/>
      <w:footerReference xmlns:r="http://schemas.openxmlformats.org/officeDocument/2006/relationships" w:type="default" r:id="Ref2eee7b41f340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INTO365 HOLDING AS   ·   Org.nr 830 339 612   ·   Lurabekken 9A   ·   4315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INTO365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50a7e2d35b4046" /><Relationship Type="http://schemas.openxmlformats.org/officeDocument/2006/relationships/footer" Target="/word/footer1.xml" Id="Ref2eee7b41f3401a" /></Relationships>
</file>