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c81b02153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41616dc8c47c3"/>
      <w:footerReference xmlns:r="http://schemas.openxmlformats.org/officeDocument/2006/relationships" w:type="default" r:id="Rdd28849e0928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URDAHL AS   ·   Org.nr 830 669 752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41616dc8c47c3" /><Relationship Type="http://schemas.openxmlformats.org/officeDocument/2006/relationships/footer" Target="/word/footer1.xml" Id="Rdd28849e0928485b" /></Relationships>
</file>