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5e688de874c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KLLR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KLLR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3d4479a1404e03"/>
      <w:footerReference xmlns:r="http://schemas.openxmlformats.org/officeDocument/2006/relationships" w:type="default" r:id="Rc710ecfa8cf7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KLLR INVEST AS   ·   Org.nr 830 691 502   ·   Nordvikvegen 359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KLLR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d4479a1404e03" /><Relationship Type="http://schemas.openxmlformats.org/officeDocument/2006/relationships/footer" Target="/word/footer1.xml" Id="Rc710ecfa8cf74f59" /></Relationships>
</file>