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f4b4d216b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1313 SELAH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1313 SELAH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ec8c0c09d4775"/>
      <w:footerReference xmlns:r="http://schemas.openxmlformats.org/officeDocument/2006/relationships" w:type="default" r:id="R6ad239c3cf26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1313 SELAH AS   ·   Org.nr 830 697 322   ·   Karoline Kristiansens vei 4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1313 SELAH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ec8c0c09d4775" /><Relationship Type="http://schemas.openxmlformats.org/officeDocument/2006/relationships/footer" Target="/word/footer1.xml" Id="R6ad239c3cf26415f" /></Relationships>
</file>