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d52f5ae2a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Haddal,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bda776d364f81"/>
      <w:footerReference xmlns:r="http://schemas.openxmlformats.org/officeDocument/2006/relationships" w:type="default" r:id="R7f2c53cb6d94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STORVIK INVEST AS   ·   Org.nr 830 700 412   ·   Riset 8   ·   6064 HADDAL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bda776d364f81" /><Relationship Type="http://schemas.openxmlformats.org/officeDocument/2006/relationships/footer" Target="/word/footer1.xml" Id="R7f2c53cb6d944508" /></Relationships>
</file>