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8b3a9fc84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ELYWHERE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ELYWHERE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9c0d6299d4fd0"/>
      <w:footerReference xmlns:r="http://schemas.openxmlformats.org/officeDocument/2006/relationships" w:type="default" r:id="R71808024e72d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ELYWHERE INTERNATIONAL AS   ·   Org.nr 830 752 552   ·   Borgeskogen 63   ·   3160 STOKKE   ·   Tlf. 33 33 32 22   ·   post@elywhere.no   ·   www.elywhere.com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ELYWHERE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9c0d6299d4fd0" /><Relationship Type="http://schemas.openxmlformats.org/officeDocument/2006/relationships/footer" Target="/word/footer1.xml" Id="R71808024e72d41cb" /></Relationships>
</file>