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7f053944743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ESPN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ESPN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7bb39cd6e24630"/>
      <w:footerReference xmlns:r="http://schemas.openxmlformats.org/officeDocument/2006/relationships" w:type="default" r:id="R67eda837276d45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ESPN AS   ·   Org.nr 830 792 902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ESPN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7bb39cd6e24630" /><Relationship Type="http://schemas.openxmlformats.org/officeDocument/2006/relationships/footer" Target="/word/footer1.xml" Id="R67eda837276d4528" /></Relationships>
</file>