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ab6c778bb4f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LÆRINGSVERKSTEDET GRIM BARNEHAGE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Jessheim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Jessheim,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LÆRINGSVERKSTEDET GRIM BARNEHAGE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17ce7876014542"/>
      <w:footerReference xmlns:r="http://schemas.openxmlformats.org/officeDocument/2006/relationships" w:type="default" r:id="R63b4ce9292a0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LÆRINGSVERKSTEDET GRIM BARNEHAGE AS   ·   Org.nr 830 868 992   ·   Aktivitetsvegen 2   ·   2069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LÆRINGSVERKSTEDET GRIM BARNEHAGE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17ce7876014542" /><Relationship Type="http://schemas.openxmlformats.org/officeDocument/2006/relationships/footer" Target="/word/footer1.xml" Id="R63b4ce9292a04d47" /></Relationships>
</file>