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489e56e44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KJKVILHAUGSVIK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KJKVILHAUGSVIK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5bba9c26d4c2d"/>
      <w:footerReference xmlns:r="http://schemas.openxmlformats.org/officeDocument/2006/relationships" w:type="default" r:id="Rfe5197710a4b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KJKVILHAUGSVIK INVEST AS   ·   Org.nr 830 891 102   ·   c/o Karl Johan Kvilhaugsvik, Nedre Teinebakken 3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KJKVILHAUGSVIK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5bba9c26d4c2d" /><Relationship Type="http://schemas.openxmlformats.org/officeDocument/2006/relationships/footer" Target="/word/footer1.xml" Id="Rfe5197710a4b40da" /></Relationships>
</file>