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2cd028609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FONDAL.</w:t>
      </w:r>
    </w:p>
    <w:sectPr>
      <w:headerReference xmlns:r="http://schemas.openxmlformats.org/officeDocument/2006/relationships" w:type="default" r:id="R7de283160a21425c"/>
      <w:footerReference xmlns:r="http://schemas.openxmlformats.org/officeDocument/2006/relationships" w:type="default" r:id="Rabcbf949d853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283160a21425c" /><Relationship Type="http://schemas.openxmlformats.org/officeDocument/2006/relationships/footer" Target="/word/footer1.xml" Id="Rabcbf949d853485e" /></Relationships>
</file>