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b3e0551f2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FONDAL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229c413b902b4e2f"/>
      <w:footerReference xmlns:r="http://schemas.openxmlformats.org/officeDocument/2006/relationships" w:type="default" r:id="R472cd432b278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c413b902b4e2f" /><Relationship Type="http://schemas.openxmlformats.org/officeDocument/2006/relationships/footer" Target="/word/footer1.xml" Id="R472cd432b2784bce" /></Relationships>
</file>