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56e4e18cc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HOSTON OG FISKE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HOSTON OG FISKE HOLDING AS</w:t>
      </w:r>
    </w:p>
    <w:sectPr>
      <w:headerReference xmlns:r="http://schemas.openxmlformats.org/officeDocument/2006/relationships" w:type="default" r:id="R7b07c188e885405b"/>
      <w:footerReference xmlns:r="http://schemas.openxmlformats.org/officeDocument/2006/relationships" w:type="default" r:id="R5bf74a9faa7e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HOSTON OG FISKE HOLDING AS   ·   Org.nr 831 705 582   ·   Steinvegen 41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HOSTON OG FISKE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c188e885405b" /><Relationship Type="http://schemas.openxmlformats.org/officeDocument/2006/relationships/footer" Target="/word/footer1.xml" Id="R5bf74a9faa7e4443" /></Relationships>
</file>