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68ddf97554438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Orkanger,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HOSTON OG FISKE HOLDING AS</w:t>
      </w:r>
    </w:p>
    <w:sectPr>
      <w:headerReference xmlns:r="http://schemas.openxmlformats.org/officeDocument/2006/relationships" w:type="default" r:id="Rcb49f53e1ff44a73"/>
      <w:footerReference xmlns:r="http://schemas.openxmlformats.org/officeDocument/2006/relationships" w:type="default" r:id="Raa74761322cf46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HOSTON OG FISKE HOLDING AS   ·   Org.nr 831 705 582   ·   Steinvegen 41   ·   7300 ORKANGER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HOSTON OG FISKE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49f53e1ff44a73" /><Relationship Type="http://schemas.openxmlformats.org/officeDocument/2006/relationships/footer" Target="/word/footer1.xml" Id="Raa74761322cf46be" /></Relationships>
</file>