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27d39d1c9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FAGERVOLL AS</w:t>
      </w:r>
    </w:p>
    <w:sectPr>
      <w:headerReference xmlns:r="http://schemas.openxmlformats.org/officeDocument/2006/relationships" w:type="default" r:id="Rc85acf484c444977"/>
      <w:footerReference xmlns:r="http://schemas.openxmlformats.org/officeDocument/2006/relationships" w:type="default" r:id="R5e3264382447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FAGERVOLL AS   ·   Org.nr 831 709 022   ·   c/o T.K. Holding AS,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acf484c444977" /><Relationship Type="http://schemas.openxmlformats.org/officeDocument/2006/relationships/footer" Target="/word/footer1.xml" Id="R5e32643824474467" /></Relationships>
</file>