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c53bd468e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BURTA ÅNE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Hemsedal,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BURTA ÅNE AS</w:t>
      </w:r>
    </w:p>
    <w:sectPr>
      <w:headerReference xmlns:r="http://schemas.openxmlformats.org/officeDocument/2006/relationships" w:type="default" r:id="R8e6b210f5f5f4119"/>
      <w:footerReference xmlns:r="http://schemas.openxmlformats.org/officeDocument/2006/relationships" w:type="default" r:id="Rc0aadefb5f8f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BURTA ÅNE AS   ·   Org.nr 831 730 552   ·   c/o Kjetil Tuv, Hustadvegen 11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BURTA ÅNE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b210f5f5f4119" /><Relationship Type="http://schemas.openxmlformats.org/officeDocument/2006/relationships/footer" Target="/word/footer1.xml" Id="Rc0aadefb5f8f4937" /></Relationships>
</file>