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192f8ec78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BURTA ÅNE AS</w:t>
      </w:r>
    </w:p>
    <w:sectPr>
      <w:headerReference xmlns:r="http://schemas.openxmlformats.org/officeDocument/2006/relationships" w:type="default" r:id="R70b07c3383df46be"/>
      <w:footerReference xmlns:r="http://schemas.openxmlformats.org/officeDocument/2006/relationships" w:type="default" r:id="R5539d6dc8286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BURTA ÅNE AS   ·   Org.nr 831 730 552   ·   c/o Kjetil Tuv, Hustadvegen 11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BURTA ÅNE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07c3383df46be" /><Relationship Type="http://schemas.openxmlformats.org/officeDocument/2006/relationships/footer" Target="/word/footer1.xml" Id="R5539d6dc82864c7c" /></Relationships>
</file>