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2508a3feac44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HAFF INVEST AS.</w:t>
      </w:r>
    </w:p>
    <w:sectPr>
      <w:headerReference xmlns:r="http://schemas.openxmlformats.org/officeDocument/2006/relationships" w:type="default" r:id="R8f53c964620c45e3"/>
      <w:footerReference xmlns:r="http://schemas.openxmlformats.org/officeDocument/2006/relationships" w:type="default" r:id="R224c3b59be314b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HAFF INVEST AS   ·   Org.nr 831 755 202   ·   Torkesvingen 7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53c964620c45e3" /><Relationship Type="http://schemas.openxmlformats.org/officeDocument/2006/relationships/footer" Target="/word/footer1.xml" Id="R224c3b59be314b0d" /></Relationships>
</file>