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4081fedc984d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TEGN INTERIØR+ARKITEKTUR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TEGN INTERIØR+ARKITEKTUR AS</w:t>
      </w:r>
    </w:p>
    <w:sectPr>
      <w:headerReference xmlns:r="http://schemas.openxmlformats.org/officeDocument/2006/relationships" w:type="default" r:id="Rc4a45b0832014765"/>
      <w:footerReference xmlns:r="http://schemas.openxmlformats.org/officeDocument/2006/relationships" w:type="default" r:id="Rc543a8fd89414b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TEGN INTERIØR+ARKITEKTUR AS   ·   Org.nr 831 769 092   ·   Karl Staaffs vei 8   ·   0665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TEGN INTERIØR+ARKITEKTUR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a45b0832014765" /><Relationship Type="http://schemas.openxmlformats.org/officeDocument/2006/relationships/footer" Target="/word/footer1.xml" Id="Rc543a8fd89414b88" /></Relationships>
</file>