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d788f99a9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BABAK MOMTAZ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BABAK MOMTAZ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66c8c4cf948a6"/>
      <w:footerReference xmlns:r="http://schemas.openxmlformats.org/officeDocument/2006/relationships" w:type="default" r:id="Rac204432473f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BABAK MOMTAZ AS   ·   Org.nr 832 764 302   ·   Malmbryggen Tannklinikk, Vestre gate 2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BABAK MOMTAZ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66c8c4cf948a6" /><Relationship Type="http://schemas.openxmlformats.org/officeDocument/2006/relationships/footer" Target="/word/footer1.xml" Id="Rac204432473f449e" /></Relationships>
</file>