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583e59801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09ae429f947fc"/>
      <w:footerReference xmlns:r="http://schemas.openxmlformats.org/officeDocument/2006/relationships" w:type="default" r:id="Rc397f4c0ee26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IMLE AS   ·   Org.nr 832 927 872   ·   c/o Inger Marie Lund Eilertsen,, Gimle terrasse 3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09ae429f947fc" /><Relationship Type="http://schemas.openxmlformats.org/officeDocument/2006/relationships/footer" Target="/word/footer1.xml" Id="Rc397f4c0ee26485c" /></Relationships>
</file>