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21dabfeec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ENGVALD HANSENS VEI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ENGVALD HANSENS VEI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cb3b15474d4137"/>
      <w:footerReference xmlns:r="http://schemas.openxmlformats.org/officeDocument/2006/relationships" w:type="default" r:id="R25047ae55396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ENGVALD HANSENS VEI 4 AS   ·   Org.nr 832 986 402   ·   Drangeid 2A   ·   4405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ENGVALD HANSENS VEI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cb3b15474d4137" /><Relationship Type="http://schemas.openxmlformats.org/officeDocument/2006/relationships/footer" Target="/word/footer1.xml" Id="R25047ae55396447d" /></Relationships>
</file>