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8ff59707cb4a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AA-DJUPVIK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AA-DJUPVIK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a9d26b1ed44a27"/>
      <w:footerReference xmlns:r="http://schemas.openxmlformats.org/officeDocument/2006/relationships" w:type="default" r:id="Rfd48645a351044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AA-DJUPVIK INVEST II AS   ·   Org.nr 833 746 642   ·   c/o Kurt Djupvik   ·   6829 HYEN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AA-DJUPVIK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a9d26b1ed44a27" /><Relationship Type="http://schemas.openxmlformats.org/officeDocument/2006/relationships/footer" Target="/word/footer1.xml" Id="Rfd48645a351044d2" /></Relationships>
</file>