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c6db41b4e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 PARTS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 PARTS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44f7f2c484daf"/>
      <w:footerReference xmlns:r="http://schemas.openxmlformats.org/officeDocument/2006/relationships" w:type="default" r:id="R10bbdce441c1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 PARTS AS   ·   Org.nr 833 801 082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44f7f2c484daf" /><Relationship Type="http://schemas.openxmlformats.org/officeDocument/2006/relationships/footer" Target="/word/footer1.xml" Id="R10bbdce441c14601" /></Relationships>
</file>