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39aff9cc14c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ØKONOMIKONTROLL BW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Åsgårdstrand,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ØKONOMIKONTROLL BW AS</w:t>
      </w:r>
    </w:p>
    <w:sectPr>
      <w:headerReference xmlns:r="http://schemas.openxmlformats.org/officeDocument/2006/relationships" w:type="default" r:id="Rbacce97e44c04efa"/>
      <w:footerReference xmlns:r="http://schemas.openxmlformats.org/officeDocument/2006/relationships" w:type="default" r:id="Rbbdbd51081af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BW AS   ·   Org.nr 834 095 742   ·   Stangs gate 2A   ·   3179 ÅSGÅRDSTRAND   ·   Tlf. 33 07 15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BW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ce97e44c04efa" /><Relationship Type="http://schemas.openxmlformats.org/officeDocument/2006/relationships/footer" Target="/word/footer1.xml" Id="Rbbdbd51081af40f2" /></Relationships>
</file>