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39964fd0d46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INVERA WATER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INVERA WATER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5b74176ee04893"/>
      <w:footerReference xmlns:r="http://schemas.openxmlformats.org/officeDocument/2006/relationships" w:type="default" r:id="R1d5892f8467340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INVERA WATER AS   ·   Org.nr 834 836 262   ·   Holtermanns veg 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INVERA WATER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b74176ee04893" /><Relationship Type="http://schemas.openxmlformats.org/officeDocument/2006/relationships/footer" Target="/word/footer1.xml" Id="R1d5892f84673405c" /></Relationships>
</file>