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f07afbbfb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7949adc004d4a"/>
      <w:footerReference xmlns:r="http://schemas.openxmlformats.org/officeDocument/2006/relationships" w:type="default" r:id="R273522e4d104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CORINOR AS   ·   Org.nr 835 019 802   ·   Gjestrum Industriområde, Bergsjøvegen 31   ·   2846 BØVERBRU   ·   Tlf. 61 19 70 70   ·   post@corinor.no   ·   corinor.no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7949adc004d4a" /><Relationship Type="http://schemas.openxmlformats.org/officeDocument/2006/relationships/footer" Target="/word/footer1.xml" Id="R273522e4d10441a3" /></Relationships>
</file>