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bcff43c17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530b7737c4be6"/>
      <w:footerReference xmlns:r="http://schemas.openxmlformats.org/officeDocument/2006/relationships" w:type="default" r:id="R172e31f271d5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 REGNSKAPSSERVICE AS   ·   Org.nr 835 096 262   ·   Tytebærbrekko 2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530b7737c4be6" /><Relationship Type="http://schemas.openxmlformats.org/officeDocument/2006/relationships/footer" Target="/word/footer1.xml" Id="R172e31f271d5443d" /></Relationships>
</file>