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d5e081581d42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FJELL ØKONOMI AS.</w:t>
      </w:r>
    </w:p>
    <w:sectPr>
      <w:headerReference xmlns:r="http://schemas.openxmlformats.org/officeDocument/2006/relationships" w:type="default" r:id="Rf77690507d9741d0"/>
      <w:footerReference xmlns:r="http://schemas.openxmlformats.org/officeDocument/2006/relationships" w:type="default" r:id="R6f1474898dcf4e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 ØKONOMI AS   ·   Org.nr 835 451 682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690507d9741d0" /><Relationship Type="http://schemas.openxmlformats.org/officeDocument/2006/relationships/footer" Target="/word/footer1.xml" Id="R6f1474898dcf4e48" /></Relationships>
</file>