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1361f103f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KRILUN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KRILUN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c62abe8cc64df5"/>
      <w:footerReference xmlns:r="http://schemas.openxmlformats.org/officeDocument/2006/relationships" w:type="default" r:id="R6b3a5c78dbaf4e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KRILUN AS   ·   Org.nr 835 497 542   ·   Storheia 48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62abe8cc64df5" /><Relationship Type="http://schemas.openxmlformats.org/officeDocument/2006/relationships/footer" Target="/word/footer1.xml" Id="R6b3a5c78dbaf4e35" /></Relationships>
</file>