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91edac095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TEKNOFOB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TEKNOFOB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e4b28c0bd4dda"/>
      <w:footerReference xmlns:r="http://schemas.openxmlformats.org/officeDocument/2006/relationships" w:type="default" r:id="R756d70382d34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TEKNOFOB AS   ·   Org.nr 836 618 262   ·   c/o Thomas Brodtkorb, Waltersborgveien 7   ·   4838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TEKNOFOB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e4b28c0bd4dda" /><Relationship Type="http://schemas.openxmlformats.org/officeDocument/2006/relationships/footer" Target="/word/footer1.xml" Id="R756d70382d3441c2" /></Relationships>
</file>