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b4ed13a55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SKUE SPAREBANK</w:t>
      </w:r>
    </w:p>
    <w:sectPr>
      <w:headerReference xmlns:r="http://schemas.openxmlformats.org/officeDocument/2006/relationships" w:type="default" r:id="R914b9203bf3145b8"/>
      <w:footerReference xmlns:r="http://schemas.openxmlformats.org/officeDocument/2006/relationships" w:type="default" r:id="R1ec47fde9444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SKUE SPAREBANK   ·   Org.nr 837 889 812   ·   Geilovegen 34   ·   3580 GEILO   ·   Tlf. 32 07 22 00   ·   post@skuesparebank.no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b9203bf3145b8" /><Relationship Type="http://schemas.openxmlformats.org/officeDocument/2006/relationships/footer" Target="/word/footer1.xml" Id="R1ec47fde94444341" /></Relationships>
</file>