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534c4e97146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SOGN SPAREBANK.</w:t>
      </w:r>
    </w:p>
    <w:sectPr>
      <w:headerReference xmlns:r="http://schemas.openxmlformats.org/officeDocument/2006/relationships" w:type="default" r:id="R13459ff6f90b4219"/>
      <w:footerReference xmlns:r="http://schemas.openxmlformats.org/officeDocument/2006/relationships" w:type="default" r:id="R75fbbca77a52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59ff6f90b4219" /><Relationship Type="http://schemas.openxmlformats.org/officeDocument/2006/relationships/footer" Target="/word/footer1.xml" Id="R75fbbca77a5249ab" /></Relationships>
</file>