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1b0cbe9b3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HALTDALEN SPAREBANK.</w:t>
      </w:r>
    </w:p>
    <w:sectPr>
      <w:headerReference xmlns:r="http://schemas.openxmlformats.org/officeDocument/2006/relationships" w:type="default" r:id="R53e0d34552554edb"/>
      <w:footerReference xmlns:r="http://schemas.openxmlformats.org/officeDocument/2006/relationships" w:type="default" r:id="Ra192955dd48c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0d34552554edb" /><Relationship Type="http://schemas.openxmlformats.org/officeDocument/2006/relationships/footer" Target="/word/footer1.xml" Id="Ra192955dd48c4db3" /></Relationships>
</file>