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c599c86c943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LERVIK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LERVIK AS</w:t>
      </w:r>
    </w:p>
    <w:sectPr>
      <w:headerReference xmlns:r="http://schemas.openxmlformats.org/officeDocument/2006/relationships" w:type="default" r:id="Rcd9066fbfca54f5e"/>
      <w:footerReference xmlns:r="http://schemas.openxmlformats.org/officeDocument/2006/relationships" w:type="default" r:id="R2a6310a54ac8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066fbfca54f5e" /><Relationship Type="http://schemas.openxmlformats.org/officeDocument/2006/relationships/footer" Target="/word/footer1.xml" Id="R2a6310a54ac84e24" /></Relationships>
</file>