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41ee368af349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LERVIK AS</w:t>
      </w:r>
    </w:p>
    <w:sectPr>
      <w:headerReference xmlns:r="http://schemas.openxmlformats.org/officeDocument/2006/relationships" w:type="default" r:id="R542923f2e0e044a2"/>
      <w:footerReference xmlns:r="http://schemas.openxmlformats.org/officeDocument/2006/relationships" w:type="default" r:id="R178a9f919dfb4c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LERVIK AS   ·   Org.nr 842 722 012   ·   Vessøra 8   ·   7200 KYRKSÆTERØRA   ·   Tlf. 72 45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2923f2e0e044a2" /><Relationship Type="http://schemas.openxmlformats.org/officeDocument/2006/relationships/footer" Target="/word/footer1.xml" Id="R178a9f919dfb4cdc" /></Relationships>
</file>