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f97d11de0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FLATANGER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358b50bb236a45c7"/>
      <w:footerReference xmlns:r="http://schemas.openxmlformats.org/officeDocument/2006/relationships" w:type="default" r:id="R80b95bac20a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50bb236a45c7" /><Relationship Type="http://schemas.openxmlformats.org/officeDocument/2006/relationships/footer" Target="/word/footer1.xml" Id="R80b95bac20a2415f" /></Relationships>
</file>