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b74a8ea4a48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Aluman Trondheim A/S</w:t>
      </w:r>
    </w:p>
    <w:sectPr>
      <w:headerReference xmlns:r="http://schemas.openxmlformats.org/officeDocument/2006/relationships" w:type="default" r:id="R191e903d3d2a4815"/>
      <w:footerReference xmlns:r="http://schemas.openxmlformats.org/officeDocument/2006/relationships" w:type="default" r:id="R22f4a7f9ab18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e903d3d2a4815" /><Relationship Type="http://schemas.openxmlformats.org/officeDocument/2006/relationships/footer" Target="/word/footer1.xml" Id="R22f4a7f9ab184d32" /></Relationships>
</file>