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5ac4457c9e4e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KULØR VENNESLA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KULØR VENNESLA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8fcfea78e04cbc"/>
      <w:footerReference xmlns:r="http://schemas.openxmlformats.org/officeDocument/2006/relationships" w:type="default" r:id="R67fdf4e8bef84c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KULØR VENNESLA   ·   Org.nr 846 828 982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KULØR VENNESLA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8fcfea78e04cbc" /><Relationship Type="http://schemas.openxmlformats.org/officeDocument/2006/relationships/footer" Target="/word/footer1.xml" Id="R67fdf4e8bef84c0d" /></Relationships>
</file>