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28ee04c4248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GRAFISK UTDANNINGSFOND</w:t>
      </w:r>
    </w:p>
    <w:sectPr>
      <w:headerReference xmlns:r="http://schemas.openxmlformats.org/officeDocument/2006/relationships" w:type="default" r:id="R73e4d0ec56b84c55"/>
      <w:footerReference xmlns:r="http://schemas.openxmlformats.org/officeDocument/2006/relationships" w:type="default" r:id="Rce3d86838094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4d0ec56b84c55" /><Relationship Type="http://schemas.openxmlformats.org/officeDocument/2006/relationships/footer" Target="/word/footer1.xml" Id="Rce3d868380944ead" /></Relationships>
</file>