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4196c3dc44f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CORNELIUSSEN-MYHRVOLD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CORNELIUSSEN-MYHRVOLD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563aa677841de"/>
      <w:footerReference xmlns:r="http://schemas.openxmlformats.org/officeDocument/2006/relationships" w:type="default" r:id="R39cbb9355398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CORNELIUSSEN-MYHRVOLD INDUSTRI AS   ·   Org.nr 852 237 872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CORNELIUSSEN-MYHRVOLD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563aa677841de" /><Relationship Type="http://schemas.openxmlformats.org/officeDocument/2006/relationships/footer" Target="/word/footer1.xml" Id="R39cbb93553984bf8" /></Relationships>
</file>