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3d645d53e249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CHECK POINT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CHECK POINT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f20bd8ecc346e3"/>
      <w:footerReference xmlns:r="http://schemas.openxmlformats.org/officeDocument/2006/relationships" w:type="default" r:id="Rba825b57c5154d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CHECK POINT AS   ·   Org.nr 856 897 982   ·   Bryggegata 30   ·   4514 MANDAL   ·   Tlf. 38 26 06 60   ·   brittcheckpoint@gmail.com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CHECK POINT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f20bd8ecc346e3" /><Relationship Type="http://schemas.openxmlformats.org/officeDocument/2006/relationships/footer" Target="/word/footer1.xml" Id="Rba825b57c5154d7d" /></Relationships>
</file>