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9d82e4559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SKALANDS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SKALANDS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e3ffede4b4e2e"/>
      <w:footerReference xmlns:r="http://schemas.openxmlformats.org/officeDocument/2006/relationships" w:type="default" r:id="R79012b6792f7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SKALANDS TRANSPORT AS   ·   Org.nr 857 078 322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SKALANDS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e3ffede4b4e2e" /><Relationship Type="http://schemas.openxmlformats.org/officeDocument/2006/relationships/footer" Target="/word/footer1.xml" Id="R79012b6792f744f8" /></Relationships>
</file>