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c077acbcc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VANGDAL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VANGDAL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5fc7f35264f20"/>
      <w:footerReference xmlns:r="http://schemas.openxmlformats.org/officeDocument/2006/relationships" w:type="default" r:id="R2bbea86b653a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VANGDAL AS   ·   Org.nr 860 464 012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VANGDAL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5fc7f35264f20" /><Relationship Type="http://schemas.openxmlformats.org/officeDocument/2006/relationships/footer" Target="/word/footer1.xml" Id="R2bbea86b653a4986" /></Relationships>
</file>