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4582ec73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LILLESETH KJETTING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KJETTING AS</w:t>
      </w:r>
    </w:p>
    <w:sectPr>
      <w:headerReference xmlns:r="http://schemas.openxmlformats.org/officeDocument/2006/relationships" w:type="default" r:id="Rcc8f48c1bd0e4b1c"/>
      <w:footerReference xmlns:r="http://schemas.openxmlformats.org/officeDocument/2006/relationships" w:type="default" r:id="R73392038ac77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48c1bd0e4b1c" /><Relationship Type="http://schemas.openxmlformats.org/officeDocument/2006/relationships/footer" Target="/word/footer1.xml" Id="R73392038ac774cfb" /></Relationships>
</file>