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3ce86c68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HARALD BRINCHMANN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db5f641b60f7434e"/>
      <w:footerReference xmlns:r="http://schemas.openxmlformats.org/officeDocument/2006/relationships" w:type="default" r:id="R42639b9ec1e2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641b60f7434e" /><Relationship Type="http://schemas.openxmlformats.org/officeDocument/2006/relationships/footer" Target="/word/footer1.xml" Id="R42639b9ec1e2456f" /></Relationships>
</file>