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50806f1f4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WESTERHEIM AS</w:t>
      </w:r>
    </w:p>
    <w:sectPr>
      <w:headerReference xmlns:r="http://schemas.openxmlformats.org/officeDocument/2006/relationships" w:type="default" r:id="R0b370f325fe54ce8"/>
      <w:footerReference xmlns:r="http://schemas.openxmlformats.org/officeDocument/2006/relationships" w:type="default" r:id="Raad3b9fad121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70f325fe54ce8" /><Relationship Type="http://schemas.openxmlformats.org/officeDocument/2006/relationships/footer" Target="/word/footer1.xml" Id="Raad3b9fad1214b73" /></Relationships>
</file>