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8ff84547c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PILEA AS</w:t>
      </w:r>
    </w:p>
    <w:sectPr>
      <w:headerReference xmlns:r="http://schemas.openxmlformats.org/officeDocument/2006/relationships" w:type="default" r:id="Rfe882db1dc1847e9"/>
      <w:footerReference xmlns:r="http://schemas.openxmlformats.org/officeDocument/2006/relationships" w:type="default" r:id="Rc3bb7adabf79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PILEA AS   ·   Org.nr 863 845 262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82db1dc1847e9" /><Relationship Type="http://schemas.openxmlformats.org/officeDocument/2006/relationships/footer" Target="/word/footer1.xml" Id="Rc3bb7adabf7941b0" /></Relationships>
</file>