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5ec070f8c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ÅMLI KOMMUNE.</w:t>
      </w:r>
    </w:p>
    <w:sectPr>
      <w:headerReference xmlns:r="http://schemas.openxmlformats.org/officeDocument/2006/relationships" w:type="default" r:id="Ree77b0b2b57a46c2"/>
      <w:footerReference xmlns:r="http://schemas.openxmlformats.org/officeDocument/2006/relationships" w:type="default" r:id="R05264bd0fcf6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7b0b2b57a46c2" /><Relationship Type="http://schemas.openxmlformats.org/officeDocument/2006/relationships/footer" Target="/word/footer1.xml" Id="R05264bd0fcf641f3" /></Relationships>
</file>